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72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19"/>
        <w:gridCol w:w="1619"/>
        <w:gridCol w:w="1622"/>
        <w:gridCol w:w="1622"/>
        <w:gridCol w:w="1622"/>
        <w:gridCol w:w="1618"/>
      </w:tblGrid>
      <w:tr>
        <w:tblPrEx>
          <w:shd w:val="clear" w:color="auto" w:fill="d0ddef"/>
        </w:tblPrEx>
        <w:trPr>
          <w:trHeight w:val="488" w:hRule="atLeast"/>
        </w:trPr>
        <w:tc>
          <w:tcPr>
            <w:tcW w:type="dxa" w:w="3238"/>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放送局名</w:t>
            </w:r>
          </w:p>
        </w:tc>
        <w:tc>
          <w:tcPr>
            <w:tcW w:type="dxa" w:w="6484"/>
            <w:gridSpan w:val="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88" w:hRule="atLeast"/>
        </w:trPr>
        <w:tc>
          <w:tcPr>
            <w:tcW w:type="dxa" w:w="3238"/>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周波数</w:t>
            </w:r>
          </w:p>
        </w:tc>
        <w:tc>
          <w:tcPr>
            <w:tcW w:type="dxa" w:w="6484"/>
            <w:gridSpan w:val="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right"/>
            </w:pPr>
            <w:r>
              <w:rPr>
                <w:rFonts w:ascii="Arial" w:hAnsi="Arial"/>
                <w:shd w:val="nil" w:color="auto" w:fill="auto"/>
                <w:rtl w:val="0"/>
                <w:lang w:val="en-US"/>
              </w:rPr>
              <w:t>kHz</w:t>
            </w:r>
            <w:r>
              <w:rPr>
                <w:rFonts w:ascii="Arial Unicode MS" w:cs="Arial Unicode MS" w:hAnsi="Arial Unicode MS" w:eastAsia="Arial Unicode MS" w:hint="eastAsia"/>
                <w:b w:val="0"/>
                <w:bCs w:val="0"/>
                <w:i w:val="0"/>
                <w:iCs w:val="0"/>
                <w:shd w:val="nil" w:color="auto" w:fill="auto"/>
                <w:rtl w:val="0"/>
                <w:lang w:val="ja-JP" w:eastAsia="ja-JP"/>
              </w:rPr>
              <w:t>・</w:t>
            </w:r>
            <w:r>
              <w:rPr>
                <w:rFonts w:ascii="Arial" w:hAnsi="Arial"/>
                <w:shd w:val="nil" w:color="auto" w:fill="auto"/>
                <w:rtl w:val="0"/>
                <w:lang w:val="en-US"/>
              </w:rPr>
              <w:t>MHz</w:t>
            </w:r>
          </w:p>
        </w:tc>
      </w:tr>
      <w:tr>
        <w:tblPrEx>
          <w:shd w:val="clear" w:color="auto" w:fill="d0ddef"/>
        </w:tblPrEx>
        <w:trPr>
          <w:trHeight w:val="488" w:hRule="atLeast"/>
        </w:trPr>
        <w:tc>
          <w:tcPr>
            <w:tcW w:type="dxa" w:w="3238"/>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受信年月日</w:t>
            </w:r>
          </w:p>
        </w:tc>
        <w:tc>
          <w:tcPr>
            <w:tcW w:type="dxa" w:w="6484"/>
            <w:gridSpan w:val="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right"/>
            </w:pPr>
            <w:r>
              <w:rPr>
                <w:rFonts w:ascii="Arial Unicode MS" w:cs="Arial Unicode MS" w:hAnsi="Arial Unicode MS" w:eastAsia="Arial Unicode MS" w:hint="eastAsia"/>
                <w:b w:val="0"/>
                <w:bCs w:val="0"/>
                <w:i w:val="0"/>
                <w:iCs w:val="0"/>
                <w:shd w:val="nil" w:color="auto" w:fill="auto"/>
                <w:rtl w:val="0"/>
                <w:lang w:val="ja-JP" w:eastAsia="ja-JP"/>
              </w:rPr>
              <w:t>西暦　　　　　　　年　　　　　　月　　　　　　日（</w:t>
            </w:r>
            <w:r>
              <w:rPr>
                <w:rFonts w:ascii="Arial" w:hAnsi="Arial"/>
                <w:shd w:val="nil" w:color="auto" w:fill="auto"/>
                <w:rtl w:val="0"/>
                <w:lang w:val="en-US"/>
              </w:rPr>
              <w:t>JST</w:t>
            </w:r>
            <w:r>
              <w:rPr>
                <w:rFonts w:ascii="Arial Unicode MS" w:cs="Arial Unicode MS" w:hAnsi="Arial Unicode MS" w:eastAsia="Arial Unicode MS" w:hint="eastAsia"/>
                <w:b w:val="0"/>
                <w:bCs w:val="0"/>
                <w:i w:val="0"/>
                <w:iCs w:val="0"/>
                <w:shd w:val="nil" w:color="auto" w:fill="auto"/>
                <w:rtl w:val="0"/>
                <w:lang w:val="ja-JP" w:eastAsia="ja-JP"/>
              </w:rPr>
              <w:t>）</w:t>
            </w:r>
          </w:p>
        </w:tc>
      </w:tr>
      <w:tr>
        <w:tblPrEx>
          <w:shd w:val="clear" w:color="auto" w:fill="d0ddef"/>
        </w:tblPrEx>
        <w:trPr>
          <w:trHeight w:val="488" w:hRule="atLeast"/>
        </w:trPr>
        <w:tc>
          <w:tcPr>
            <w:tcW w:type="dxa" w:w="3238"/>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受信時間</w:t>
            </w:r>
          </w:p>
        </w:tc>
        <w:tc>
          <w:tcPr>
            <w:tcW w:type="dxa" w:w="6484"/>
            <w:gridSpan w:val="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right"/>
            </w:pPr>
            <w:r>
              <w:rPr>
                <w:rFonts w:ascii="Arial Unicode MS" w:cs="Arial Unicode MS" w:hAnsi="Arial Unicode MS" w:eastAsia="Arial Unicode MS" w:hint="eastAsia"/>
                <w:b w:val="0"/>
                <w:bCs w:val="0"/>
                <w:i w:val="0"/>
                <w:iCs w:val="0"/>
                <w:shd w:val="nil" w:color="auto" w:fill="auto"/>
                <w:rtl w:val="0"/>
                <w:lang w:val="ja-JP" w:eastAsia="ja-JP"/>
              </w:rPr>
              <w:t>：　　　　～　　　　：　　　　（</w:t>
            </w:r>
            <w:r>
              <w:rPr>
                <w:rFonts w:ascii="Arial" w:hAnsi="Arial"/>
                <w:shd w:val="nil" w:color="auto" w:fill="auto"/>
                <w:rtl w:val="0"/>
                <w:lang w:val="en-US"/>
              </w:rPr>
              <w:t>JST</w:t>
            </w:r>
            <w:r>
              <w:rPr>
                <w:rFonts w:ascii="Arial Unicode MS" w:cs="Arial Unicode MS" w:hAnsi="Arial Unicode MS" w:eastAsia="Arial Unicode MS" w:hint="eastAsia"/>
                <w:b w:val="0"/>
                <w:bCs w:val="0"/>
                <w:i w:val="0"/>
                <w:iCs w:val="0"/>
                <w:shd w:val="nil" w:color="auto" w:fill="auto"/>
                <w:rtl w:val="0"/>
                <w:lang w:val="ja-JP" w:eastAsia="ja-JP"/>
              </w:rPr>
              <w:t>）　</w:t>
            </w:r>
          </w:p>
        </w:tc>
      </w:tr>
      <w:tr>
        <w:tblPrEx>
          <w:shd w:val="clear" w:color="auto" w:fill="d0ddef"/>
        </w:tblPrEx>
        <w:trPr>
          <w:trHeight w:val="488" w:hRule="atLeast"/>
        </w:trPr>
        <w:tc>
          <w:tcPr>
            <w:tcW w:type="dxa" w:w="3238"/>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受信地</w:t>
            </w:r>
          </w:p>
        </w:tc>
        <w:tc>
          <w:tcPr>
            <w:tcW w:type="dxa" w:w="6484"/>
            <w:gridSpan w:val="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88" w:hRule="atLeast"/>
        </w:trPr>
        <w:tc>
          <w:tcPr>
            <w:tcW w:type="dxa" w:w="3238"/>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受信機</w:t>
            </w:r>
          </w:p>
        </w:tc>
        <w:tc>
          <w:tcPr>
            <w:tcW w:type="dxa" w:w="6484"/>
            <w:gridSpan w:val="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88" w:hRule="atLeast"/>
        </w:trPr>
        <w:tc>
          <w:tcPr>
            <w:tcW w:type="dxa" w:w="3238"/>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受信アンテナ</w:t>
            </w:r>
          </w:p>
        </w:tc>
        <w:tc>
          <w:tcPr>
            <w:tcW w:type="dxa" w:w="6484"/>
            <w:gridSpan w:val="4"/>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500" w:hRule="atLeast"/>
        </w:trPr>
        <w:tc>
          <w:tcPr>
            <w:tcW w:type="dxa" w:w="1619"/>
            <w:vMerge w:val="restart"/>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rPr>
                <w:rFonts w:ascii="Arial" w:cs="Arial" w:hAnsi="Arial" w:eastAsia="Arial"/>
                <w:sz w:val="32"/>
                <w:szCs w:val="32"/>
                <w:shd w:val="nil" w:color="auto" w:fill="auto"/>
              </w:rPr>
            </w:pPr>
            <w:r>
              <w:rPr>
                <w:rFonts w:ascii="Arial" w:hAnsi="Arial"/>
                <w:sz w:val="32"/>
                <w:szCs w:val="32"/>
                <w:shd w:val="nil" w:color="auto" w:fill="auto"/>
                <w:rtl w:val="0"/>
                <w:lang w:val="en-US"/>
              </w:rPr>
              <w:t>SINPO</w:t>
            </w:r>
          </w:p>
          <w:p>
            <w:pPr>
              <w:pStyle w:val="Normal.0"/>
              <w:bidi w:val="0"/>
              <w:spacing w:line="20" w:lineRule="atLeast"/>
              <w:ind w:left="0" w:right="0" w:firstLine="0"/>
              <w:jc w:val="both"/>
              <w:rPr>
                <w:rtl w:val="0"/>
              </w:rPr>
            </w:pPr>
            <w:r>
              <w:rPr>
                <w:rFonts w:ascii="Arial Unicode MS" w:cs="Arial Unicode MS" w:hAnsi="Arial Unicode MS" w:eastAsia="Arial Unicode MS" w:hint="eastAsia"/>
                <w:b w:val="0"/>
                <w:bCs w:val="0"/>
                <w:i w:val="0"/>
                <w:iCs w:val="0"/>
                <w:sz w:val="32"/>
                <w:szCs w:val="32"/>
                <w:shd w:val="nil" w:color="auto" w:fill="auto"/>
                <w:rtl w:val="0"/>
                <w:lang w:val="ja-JP" w:eastAsia="ja-JP"/>
              </w:rPr>
              <w:t>コード</w:t>
            </w:r>
          </w:p>
        </w:tc>
        <w:tc>
          <w:tcPr>
            <w:tcW w:type="dxa" w:w="161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center"/>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S</w:t>
            </w:r>
          </w:p>
          <w:p>
            <w:pPr>
              <w:pStyle w:val="Normal.0"/>
              <w:bidi w:val="0"/>
              <w:spacing w:line="20" w:lineRule="atLeast"/>
              <w:ind w:left="0" w:right="0" w:firstLine="0"/>
              <w:jc w:val="center"/>
              <w:rPr>
                <w:rtl w:val="0"/>
              </w:rPr>
            </w:pPr>
            <w:r>
              <w:rPr>
                <w:rFonts w:ascii="Arial Unicode MS" w:cs="Arial Unicode MS" w:hAnsi="Arial Unicode MS" w:eastAsia="Arial Unicode MS" w:hint="eastAsia"/>
                <w:b w:val="0"/>
                <w:bCs w:val="0"/>
                <w:i w:val="0"/>
                <w:iCs w:val="0"/>
                <w:sz w:val="22"/>
                <w:szCs w:val="22"/>
                <w:shd w:val="nil" w:color="auto" w:fill="auto"/>
                <w:rtl w:val="0"/>
                <w:lang w:val="ja-JP" w:eastAsia="ja-JP"/>
              </w:rPr>
              <w:t>（信号強度）</w:t>
            </w:r>
          </w:p>
        </w:tc>
        <w:tc>
          <w:tcPr>
            <w:tcW w:type="dxa" w:w="162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center"/>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I</w:t>
            </w:r>
          </w:p>
          <w:p>
            <w:pPr>
              <w:pStyle w:val="Normal.0"/>
              <w:bidi w:val="0"/>
              <w:spacing w:line="20" w:lineRule="atLeast"/>
              <w:ind w:left="0" w:right="0" w:firstLine="0"/>
              <w:jc w:val="center"/>
              <w:rPr>
                <w:rtl w:val="0"/>
              </w:rPr>
            </w:pPr>
            <w:r>
              <w:rPr>
                <w:rFonts w:ascii="Arial Unicode MS" w:cs="Arial Unicode MS" w:hAnsi="Arial Unicode MS" w:eastAsia="Arial Unicode MS" w:hint="eastAsia"/>
                <w:b w:val="0"/>
                <w:bCs w:val="0"/>
                <w:i w:val="0"/>
                <w:iCs w:val="0"/>
                <w:sz w:val="22"/>
                <w:szCs w:val="22"/>
                <w:shd w:val="nil" w:color="auto" w:fill="auto"/>
                <w:rtl w:val="0"/>
                <w:lang w:val="ja-JP" w:eastAsia="ja-JP"/>
              </w:rPr>
              <w:t>（混信）</w:t>
            </w:r>
          </w:p>
        </w:tc>
        <w:tc>
          <w:tcPr>
            <w:tcW w:type="dxa" w:w="162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center"/>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N</w:t>
            </w:r>
          </w:p>
          <w:p>
            <w:pPr>
              <w:pStyle w:val="Normal.0"/>
              <w:bidi w:val="0"/>
              <w:spacing w:line="20" w:lineRule="atLeast"/>
              <w:ind w:left="0" w:right="0" w:firstLine="0"/>
              <w:jc w:val="center"/>
              <w:rPr>
                <w:rtl w:val="0"/>
              </w:rPr>
            </w:pPr>
            <w:r>
              <w:rPr>
                <w:rFonts w:ascii="Arial Unicode MS" w:cs="Arial Unicode MS" w:hAnsi="Arial Unicode MS" w:eastAsia="Arial Unicode MS" w:hint="eastAsia"/>
                <w:b w:val="0"/>
                <w:bCs w:val="0"/>
                <w:i w:val="0"/>
                <w:iCs w:val="0"/>
                <w:sz w:val="22"/>
                <w:szCs w:val="22"/>
                <w:shd w:val="nil" w:color="auto" w:fill="auto"/>
                <w:rtl w:val="0"/>
                <w:lang w:val="ja-JP" w:eastAsia="ja-JP"/>
              </w:rPr>
              <w:t>（雑音）</w:t>
            </w:r>
          </w:p>
        </w:tc>
        <w:tc>
          <w:tcPr>
            <w:tcW w:type="dxa" w:w="162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center"/>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P</w:t>
            </w:r>
          </w:p>
          <w:p>
            <w:pPr>
              <w:pStyle w:val="Normal.0"/>
              <w:bidi w:val="0"/>
              <w:spacing w:line="20" w:lineRule="atLeast"/>
              <w:ind w:left="0" w:right="0" w:firstLine="0"/>
              <w:jc w:val="center"/>
              <w:rPr>
                <w:rtl w:val="0"/>
              </w:rPr>
            </w:pPr>
            <w:r>
              <w:rPr>
                <w:rFonts w:ascii="Arial Unicode MS" w:cs="Arial Unicode MS" w:hAnsi="Arial Unicode MS" w:eastAsia="Arial Unicode MS" w:hint="eastAsia"/>
                <w:b w:val="0"/>
                <w:bCs w:val="0"/>
                <w:i w:val="0"/>
                <w:iCs w:val="0"/>
                <w:sz w:val="22"/>
                <w:szCs w:val="22"/>
                <w:shd w:val="nil" w:color="auto" w:fill="auto"/>
                <w:rtl w:val="0"/>
                <w:lang w:val="ja-JP" w:eastAsia="ja-JP"/>
              </w:rPr>
              <w:t>（伝播障害）</w:t>
            </w:r>
          </w:p>
        </w:tc>
        <w:tc>
          <w:tcPr>
            <w:tcW w:type="dxa" w:w="161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center"/>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O</w:t>
            </w:r>
          </w:p>
          <w:p>
            <w:pPr>
              <w:pStyle w:val="Normal.0"/>
              <w:bidi w:val="0"/>
              <w:spacing w:line="20" w:lineRule="atLeast"/>
              <w:ind w:left="0" w:right="0" w:firstLine="0"/>
              <w:jc w:val="center"/>
              <w:rPr>
                <w:rtl w:val="0"/>
              </w:rPr>
            </w:pPr>
            <w:r>
              <w:rPr>
                <w:rFonts w:ascii="Arial Unicode MS" w:cs="Arial Unicode MS" w:hAnsi="Arial Unicode MS" w:eastAsia="Arial Unicode MS" w:hint="eastAsia"/>
                <w:b w:val="0"/>
                <w:bCs w:val="0"/>
                <w:i w:val="0"/>
                <w:iCs w:val="0"/>
                <w:sz w:val="22"/>
                <w:szCs w:val="22"/>
                <w:shd w:val="nil" w:color="auto" w:fill="auto"/>
                <w:rtl w:val="0"/>
                <w:lang w:val="ja-JP" w:eastAsia="ja-JP"/>
              </w:rPr>
              <w:t>（総合評価）</w:t>
            </w:r>
          </w:p>
        </w:tc>
      </w:tr>
      <w:tr>
        <w:tblPrEx>
          <w:shd w:val="clear" w:color="auto" w:fill="d0ddef"/>
        </w:tblPrEx>
        <w:trPr>
          <w:trHeight w:val="488" w:hRule="atLeast"/>
        </w:trPr>
        <w:tc>
          <w:tcPr>
            <w:tcW w:type="dxa" w:w="1619"/>
            <w:vMerge w:val="continue"/>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Pr>
          <w:p/>
        </w:tc>
        <w:tc>
          <w:tcPr>
            <w:tcW w:type="dxa" w:w="161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c>
          <w:tcPr>
            <w:tcW w:type="dxa" w:w="162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c>
          <w:tcPr>
            <w:tcW w:type="dxa" w:w="162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c>
          <w:tcPr>
            <w:tcW w:type="dxa" w:w="162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c>
          <w:tcPr>
            <w:tcW w:type="dxa" w:w="161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05" w:hRule="atLeast"/>
        </w:trPr>
        <w:tc>
          <w:tcPr>
            <w:tcW w:type="dxa" w:w="1619"/>
            <w:vMerge w:val="continue"/>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Pr>
          <w:p/>
        </w:tc>
        <w:tc>
          <w:tcPr>
            <w:tcW w:type="dxa" w:w="8103"/>
            <w:gridSpan w:val="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center"/>
            </w:pPr>
            <w:r>
              <w:rPr>
                <w:rFonts w:ascii="Arial" w:hAnsi="Arial"/>
                <w:sz w:val="16"/>
                <w:szCs w:val="16"/>
                <w:shd w:val="nil" w:color="auto" w:fill="auto"/>
                <w:rtl w:val="0"/>
                <w:lang w:val="en-US"/>
              </w:rPr>
              <w:t>1</w:t>
            </w:r>
            <w:r>
              <w:rPr>
                <w:rFonts w:ascii="Arial Unicode MS" w:cs="Arial Unicode MS" w:hAnsi="Arial Unicode MS" w:eastAsia="Arial Unicode MS" w:hint="eastAsia"/>
                <w:b w:val="0"/>
                <w:bCs w:val="0"/>
                <w:i w:val="0"/>
                <w:iCs w:val="0"/>
                <w:sz w:val="16"/>
                <w:szCs w:val="16"/>
                <w:shd w:val="nil" w:color="auto" w:fill="auto"/>
                <w:rtl w:val="0"/>
                <w:lang w:val="ja-JP" w:eastAsia="ja-JP"/>
              </w:rPr>
              <w:t>（悪い）～</w:t>
            </w:r>
            <w:r>
              <w:rPr>
                <w:rFonts w:ascii="Arial" w:hAnsi="Arial"/>
                <w:sz w:val="16"/>
                <w:szCs w:val="16"/>
                <w:shd w:val="nil" w:color="auto" w:fill="auto"/>
                <w:rtl w:val="0"/>
                <w:lang w:val="en-US"/>
              </w:rPr>
              <w:t>5</w:t>
            </w:r>
            <w:r>
              <w:rPr>
                <w:rFonts w:ascii="Arial Unicode MS" w:cs="Arial Unicode MS" w:hAnsi="Arial Unicode MS" w:eastAsia="Arial Unicode MS" w:hint="eastAsia"/>
                <w:b w:val="0"/>
                <w:bCs w:val="0"/>
                <w:i w:val="0"/>
                <w:iCs w:val="0"/>
                <w:sz w:val="16"/>
                <w:szCs w:val="16"/>
                <w:shd w:val="nil" w:color="auto" w:fill="auto"/>
                <w:rtl w:val="0"/>
                <w:lang w:val="ja-JP" w:eastAsia="ja-JP"/>
              </w:rPr>
              <w:t>（良い）</w:t>
            </w:r>
          </w:p>
        </w:tc>
      </w:tr>
      <w:tr>
        <w:tblPrEx>
          <w:shd w:val="clear" w:color="auto" w:fill="d0ddef"/>
        </w:tblPrEx>
        <w:trPr>
          <w:trHeight w:val="2603" w:hRule="atLeast"/>
        </w:trPr>
        <w:tc>
          <w:tcPr>
            <w:tcW w:type="dxa" w:w="161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受信内容</w:t>
            </w:r>
          </w:p>
        </w:tc>
        <w:tc>
          <w:tcPr>
            <w:tcW w:type="dxa" w:w="8103"/>
            <w:gridSpan w:val="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1453" w:hRule="atLeast"/>
        </w:trPr>
        <w:tc>
          <w:tcPr>
            <w:tcW w:type="dxa" w:w="161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pPr>
            <w:r>
              <w:rPr>
                <w:rFonts w:ascii="Arial Unicode MS" w:cs="Arial Unicode MS" w:hAnsi="Arial Unicode MS" w:eastAsia="Arial Unicode MS" w:hint="eastAsia"/>
                <w:b w:val="0"/>
                <w:bCs w:val="0"/>
                <w:i w:val="0"/>
                <w:iCs w:val="0"/>
                <w:sz w:val="32"/>
                <w:szCs w:val="32"/>
                <w:shd w:val="nil" w:color="auto" w:fill="auto"/>
                <w:rtl w:val="0"/>
                <w:lang w:val="ja-JP" w:eastAsia="ja-JP"/>
              </w:rPr>
              <w:t>その他</w:t>
            </w:r>
          </w:p>
        </w:tc>
        <w:tc>
          <w:tcPr>
            <w:tcW w:type="dxa" w:w="8103"/>
            <w:gridSpan w:val="5"/>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tc>
      </w:tr>
    </w:tbl>
    <w:p>
      <w:pPr>
        <w:pStyle w:val="Normal.0"/>
        <w:jc w:val="center"/>
        <w:rPr>
          <w:rFonts w:ascii="Arial" w:cs="Arial" w:hAnsi="Arial" w:eastAsia="Arial"/>
          <w:sz w:val="52"/>
          <w:szCs w:val="52"/>
        </w:rPr>
      </w:pPr>
      <w:r>
        <w:rPr>
          <w:rFonts w:ascii="Arial Unicode MS" w:cs="Arial Unicode MS" w:hAnsi="Arial Unicode MS" w:eastAsia="Arial Unicode MS" w:hint="eastAsia"/>
          <w:b w:val="0"/>
          <w:bCs w:val="0"/>
          <w:i w:val="0"/>
          <w:iCs w:val="0"/>
          <w:sz w:val="52"/>
          <w:szCs w:val="52"/>
          <w:rtl w:val="0"/>
          <w:lang w:val="ja-JP" w:eastAsia="ja-JP"/>
        </w:rPr>
        <w:t>受信報告書</w:t>
      </w:r>
    </w:p>
    <w:p>
      <w:pPr>
        <w:pStyle w:val="Normal.0"/>
        <w:jc w:val="left"/>
        <w:rPr>
          <w:rFonts w:ascii="Arial" w:cs="Arial" w:hAnsi="Arial" w:eastAsia="Arial"/>
        </w:rPr>
      </w:pPr>
    </w:p>
    <w:p>
      <w:pPr>
        <w:pStyle w:val="Normal.0"/>
        <w:jc w:val="left"/>
        <w:rPr>
          <w:rFonts w:ascii="Arial" w:cs="Arial" w:hAnsi="Arial" w:eastAsia="Arial"/>
          <w:lang w:val="ja-JP" w:eastAsia="ja-JP"/>
        </w:rPr>
      </w:pPr>
      <w:r>
        <w:rPr>
          <w:rFonts w:ascii="Arial Unicode MS" w:cs="Arial Unicode MS" w:hAnsi="Arial Unicode MS" w:eastAsia="Arial Unicode MS" w:hint="eastAsia"/>
          <w:b w:val="0"/>
          <w:bCs w:val="0"/>
          <w:i w:val="0"/>
          <w:iCs w:val="0"/>
          <w:rtl w:val="0"/>
          <w:lang w:val="ja-JP" w:eastAsia="ja-JP"/>
        </w:rPr>
        <w:t>貴局の放送を受信しましたので、下記のとおりご報告します。</w:t>
      </w:r>
    </w:p>
    <w:p>
      <w:pPr>
        <w:pStyle w:val="Normal.0"/>
        <w:spacing w:line="20" w:lineRule="atLeast"/>
        <w:jc w:val="left"/>
        <w:rPr>
          <w:rFonts w:ascii="Arial" w:cs="Arial" w:hAnsi="Arial" w:eastAsia="Arial"/>
        </w:rPr>
      </w:pPr>
    </w:p>
    <w:p>
      <w:pPr>
        <w:pStyle w:val="Normal.0"/>
        <w:spacing w:line="20" w:lineRule="atLeast"/>
        <w:ind w:left="200" w:hanging="200"/>
        <w:jc w:val="left"/>
        <w:rPr>
          <w:rFonts w:ascii="Arial" w:cs="Arial" w:hAnsi="Arial" w:eastAsia="Arial"/>
        </w:rPr>
      </w:pPr>
      <w:r>
        <w:rPr>
          <w:rFonts w:ascii="Arial Unicode MS" w:cs="Arial Unicode MS" w:hAnsi="Arial Unicode MS" w:eastAsia="Arial Unicode MS" w:hint="default"/>
          <w:b w:val="0"/>
          <w:bCs w:val="0"/>
          <w:i w:val="0"/>
          <w:iCs w:val="0"/>
          <w:sz w:val="20"/>
          <w:szCs w:val="20"/>
          <w:rtl w:val="0"/>
          <w:lang w:val="en-US"/>
        </w:rPr>
        <w:t>★</w:t>
      </w:r>
      <w:r>
        <w:rPr>
          <w:rFonts w:ascii="Arial Unicode MS" w:cs="Arial Unicode MS" w:hAnsi="Arial Unicode MS" w:eastAsia="Arial Unicode MS" w:hint="eastAsia"/>
          <w:b w:val="0"/>
          <w:bCs w:val="0"/>
          <w:i w:val="0"/>
          <w:iCs w:val="0"/>
          <w:sz w:val="20"/>
          <w:szCs w:val="20"/>
          <w:rtl w:val="0"/>
          <w:lang w:val="ja-JP" w:eastAsia="ja-JP"/>
        </w:rPr>
        <w:t>受信確認証（ベリカード）を発行されている場合は、お手数ですが同封切手をご利用いただき次の住所まで送付いただきますよう、お願いします</w:t>
      </w:r>
      <w:r>
        <w:rPr>
          <w:rFonts w:ascii="Arial Unicode MS" w:cs="Arial Unicode MS" w:hAnsi="Arial Unicode MS" w:eastAsia="Arial Unicode MS" w:hint="eastAsia"/>
          <w:b w:val="0"/>
          <w:bCs w:val="0"/>
          <w:i w:val="0"/>
          <w:iCs w:val="0"/>
          <w:rtl w:val="0"/>
          <w:lang w:val="ja-JP" w:eastAsia="ja-JP"/>
        </w:rPr>
        <w:t>。</w:t>
      </w:r>
    </w:p>
    <w:p>
      <w:pPr>
        <w:pStyle w:val="Normal.0"/>
        <w:spacing w:line="20" w:lineRule="atLeast"/>
        <w:ind w:left="210" w:hanging="210"/>
        <w:jc w:val="left"/>
        <w:rPr>
          <w:rFonts w:ascii="Arial" w:cs="Arial" w:hAnsi="Arial" w:eastAsia="Arial"/>
        </w:rPr>
      </w:pPr>
    </w:p>
    <w:p>
      <w:pPr>
        <w:pStyle w:val="Normal.0"/>
        <w:spacing w:line="20" w:lineRule="atLeast"/>
        <w:jc w:val="left"/>
        <w:rPr>
          <w:rFonts w:ascii="Arial" w:cs="Arial" w:hAnsi="Arial" w:eastAsia="Arial"/>
        </w:rPr>
      </w:pPr>
      <w:r>
        <w:rPr>
          <w:rFonts w:ascii="Arial" w:cs="Arial" w:hAnsi="Arial" w:eastAsia="Arial"/>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-83819</wp:posOffset>
                </wp:positionH>
                <wp:positionV relativeFrom="line">
                  <wp:posOffset>69850</wp:posOffset>
                </wp:positionV>
                <wp:extent cx="6381750" cy="933450"/>
                <wp:effectExtent l="0" t="0" r="0" b="0"/>
                <wp:wrapNone/>
                <wp:docPr id="1073741825" name="officeArt object" descr="角丸四角形 1"/>
                <wp:cNvGraphicFramePr/>
                <a:graphic xmlns:a="http://schemas.openxmlformats.org/drawingml/2006/main">
                  <a:graphicData uri="http://schemas.microsoft.com/office/word/2010/wordprocessingShape">
                    <wps:wsp>
                      <wps:cNvSpPr/>
                      <wps:spPr>
                        <a:xfrm>
                          <a:off x="0" y="0"/>
                          <a:ext cx="6381750" cy="933450"/>
                        </a:xfrm>
                        <a:prstGeom prst="roundRect">
                          <a:avLst>
                            <a:gd name="adj" fmla="val 9524"/>
                          </a:avLst>
                        </a:prstGeom>
                        <a:noFill/>
                        <a:ln w="57150" cap="flat">
                          <a:solidFill>
                            <a:schemeClr val="accent1"/>
                          </a:solidFill>
                          <a:prstDash val="solid"/>
                          <a:miter lim="800000"/>
                        </a:ln>
                        <a:effectLst/>
                      </wps:spPr>
                      <wps:bodyPr/>
                    </wps:wsp>
                  </a:graphicData>
                </a:graphic>
              </wp:anchor>
            </w:drawing>
          </mc:Choice>
          <mc:Fallback>
            <w:pict>
              <v:roundrect id="_x0000_s1026" style="visibility:visible;position:absolute;margin-left:0.0pt;margin-top:0.0pt;width:502.5pt;height:73.5pt;z-index:251659264;mso-position-horizontal:absolute;mso-position-horizontal-relative:text;mso-position-vertical:absolute;mso-position-vertical-relative:line;mso-wrap-distance-left:0.0pt;mso-wrap-distance-top:0.0pt;mso-wrap-distance-right:0.0pt;mso-wrap-distance-bottom:0.0pt;" adj="2057">
                <v:fill on="f"/>
                <v:stroke filltype="solid" color="#5B9BD5" opacity="100.0%" weight="4.5pt" dashstyle="solid" endcap="flat" miterlimit="800.0%" joinstyle="miter" linestyle="single" startarrow="none" startarrowwidth="medium" startarrowlength="medium" endarrow="none" endarrowwidth="medium" endarrowlength="medium"/>
                <w10:wrap type="none" side="bothSides" anchorx="text"/>
              </v:roundrect>
            </w:pict>
          </mc:Fallback>
        </mc:AlternateContent>
      </w:r>
    </w:p>
    <w:p>
      <w:pPr>
        <w:pStyle w:val="Normal.0"/>
        <w:spacing w:line="20" w:lineRule="atLeast"/>
        <w:jc w:val="left"/>
        <w:rPr>
          <w:rFonts w:ascii="Arial" w:cs="Arial" w:hAnsi="Arial" w:eastAsia="Arial"/>
          <w:sz w:val="28"/>
          <w:szCs w:val="28"/>
          <w:lang w:val="ja-JP" w:eastAsia="ja-JP"/>
        </w:rPr>
      </w:pPr>
      <w:r>
        <w:rPr>
          <w:rFonts w:ascii="Arial Unicode MS" w:cs="Arial Unicode MS" w:hAnsi="Arial Unicode MS" w:eastAsia="Arial Unicode MS" w:hint="eastAsia"/>
          <w:b w:val="0"/>
          <w:bCs w:val="0"/>
          <w:i w:val="0"/>
          <w:iCs w:val="0"/>
          <w:sz w:val="28"/>
          <w:szCs w:val="28"/>
          <w:rtl w:val="0"/>
          <w:lang w:val="ja-JP" w:eastAsia="ja-JP"/>
        </w:rPr>
        <w:t>【住所】　〒</w:t>
      </w:r>
    </w:p>
    <w:p>
      <w:pPr>
        <w:pStyle w:val="Normal.0"/>
        <w:spacing w:line="20" w:lineRule="atLeast"/>
        <w:ind w:firstLine="1400"/>
        <w:jc w:val="left"/>
        <w:rPr>
          <w:rFonts w:ascii="Arial" w:cs="Arial" w:hAnsi="Arial" w:eastAsia="Arial"/>
          <w:sz w:val="28"/>
          <w:szCs w:val="28"/>
          <w:lang w:val="ja-JP" w:eastAsia="ja-JP"/>
        </w:rPr>
      </w:pPr>
      <w:r>
        <w:rPr>
          <w:rFonts w:ascii="Arial Unicode MS" w:cs="Arial Unicode MS" w:hAnsi="Arial Unicode MS" w:eastAsia="Arial Unicode MS" w:hint="eastAsia"/>
          <w:b w:val="0"/>
          <w:bCs w:val="0"/>
          <w:i w:val="0"/>
          <w:iCs w:val="0"/>
          <w:sz w:val="28"/>
          <w:szCs w:val="28"/>
          <w:rtl w:val="0"/>
          <w:lang w:val="ja-JP" w:eastAsia="ja-JP"/>
        </w:rPr>
        <w:t>　</w:t>
      </w:r>
    </w:p>
    <w:p>
      <w:pPr>
        <w:pStyle w:val="Normal.0"/>
        <w:spacing w:line="20" w:lineRule="atLeast"/>
        <w:jc w:val="left"/>
      </w:pPr>
      <w:r>
        <w:rPr>
          <w:rFonts w:ascii="Arial Unicode MS" w:cs="Arial Unicode MS" w:hAnsi="Arial Unicode MS" w:eastAsia="Arial Unicode MS" w:hint="eastAsia"/>
          <w:b w:val="0"/>
          <w:bCs w:val="0"/>
          <w:i w:val="0"/>
          <w:iCs w:val="0"/>
          <w:sz w:val="28"/>
          <w:szCs w:val="28"/>
          <w:rtl w:val="0"/>
          <w:lang w:val="ja-JP" w:eastAsia="ja-JP"/>
        </w:rPr>
        <w:t>【氏名】　　</w:t>
      </w:r>
    </w:p>
    <w:sectPr>
      <w:headerReference w:type="default" r:id="rId4"/>
      <w:footerReference w:type="default" r:id="rId5"/>
      <w:pgSz w:w="11900" w:h="16840" w:orient="portrait"/>
      <w:pgMar w:top="1077" w:right="1077" w:bottom="851" w:left="1077"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